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6E41BE" w:rsidRDefault="006E41BE" w:rsidP="006E41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6E41BE" w:rsidRDefault="006E41BE" w:rsidP="006E41B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6E41BE" w:rsidRDefault="006E41BE" w:rsidP="006E41B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comgrade"/>
        <w:tblW w:w="850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702"/>
        <w:gridCol w:w="2126"/>
      </w:tblGrid>
      <w:tr w:rsidR="006E41BE" w:rsidRPr="004506BE" w:rsidTr="006E41BE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:rsidR="006E41BE" w:rsidRPr="004506BE" w:rsidRDefault="006E41BE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Serviço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E41BE" w:rsidRPr="004506BE" w:rsidRDefault="006E41BE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6E41BE" w:rsidRPr="004506BE" w:rsidRDefault="006E41BE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E41BE" w:rsidRPr="004506BE" w:rsidRDefault="006E41BE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6E41BE" w:rsidRPr="004506BE" w:rsidTr="006E41BE">
        <w:trPr>
          <w:trHeight w:val="852"/>
        </w:trPr>
        <w:tc>
          <w:tcPr>
            <w:tcW w:w="3118" w:type="dxa"/>
            <w:vAlign w:val="center"/>
          </w:tcPr>
          <w:p w:rsidR="006E41BE" w:rsidRPr="004506BE" w:rsidRDefault="006E41BE" w:rsidP="009238C0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Realização de teste hidrostático em mangueira de incêndio tipo 2, com fornecimento de laudo e emissão de ART (anotação de responsabilidade técnica </w:t>
            </w:r>
          </w:p>
        </w:tc>
        <w:tc>
          <w:tcPr>
            <w:tcW w:w="1559" w:type="dxa"/>
            <w:vAlign w:val="center"/>
          </w:tcPr>
          <w:p w:rsidR="006E41BE" w:rsidRPr="004506BE" w:rsidRDefault="006E41BE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2" w:type="dxa"/>
            <w:vAlign w:val="center"/>
          </w:tcPr>
          <w:p w:rsidR="006E41BE" w:rsidRPr="004506BE" w:rsidRDefault="006E41BE" w:rsidP="009238C0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</w:p>
        </w:tc>
        <w:tc>
          <w:tcPr>
            <w:tcW w:w="2126" w:type="dxa"/>
            <w:vAlign w:val="center"/>
          </w:tcPr>
          <w:p w:rsidR="006E41BE" w:rsidRPr="004506BE" w:rsidRDefault="006E41BE" w:rsidP="00AA6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4506BE">
              <w:rPr>
                <w:rFonts w:ascii="Times New Roman" w:hAnsi="Times New Roman"/>
              </w:rPr>
              <w:t>$</w:t>
            </w:r>
          </w:p>
        </w:tc>
      </w:tr>
    </w:tbl>
    <w:p w:rsidR="00CC1DE1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bookmarkStart w:id="0" w:name="_GoBack"/>
    <w:bookmarkEnd w:id="0"/>
    <w:p w:rsidR="00464AEC" w:rsidRPr="00761C47" w:rsidRDefault="00924222">
      <w:pPr>
        <w:spacing w:line="240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>RAZÃO SOCIAL</w:t>
      </w:r>
      <w:r w:rsidR="005858EE" w:rsidRPr="00761C47">
        <w:rPr>
          <w:rFonts w:ascii="Times New Roman" w:hAnsi="Times New Roman"/>
        </w:rPr>
        <w:t xml:space="preserve">/NOME: </w:t>
      </w:r>
    </w:p>
    <w:p w:rsidR="00464AEC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NOME FANTASIA: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CNPJ/CPF: </w:t>
      </w:r>
    </w:p>
    <w:p w:rsidR="00464AEC" w:rsidRPr="00761C47" w:rsidRDefault="00464AEC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rFonts w:ascii="Times New Roman" w:hAnsi="Times New Roman"/>
        </w:rPr>
        <w:t xml:space="preserve">TELEFONE: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E-MAIL: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761C47" w:rsidRDefault="005858EE">
      <w:r w:rsidRPr="00761C47">
        <w:rPr>
          <w:rFonts w:ascii="Times New Roman" w:hAnsi="Times New Roman"/>
        </w:rPr>
        <w:t>ENDEREÇO:</w:t>
      </w:r>
      <w:r w:rsidRPr="00761C47">
        <w:rPr>
          <w:rFonts w:ascii="Times New Roman" w:hAnsi="Times New Roman"/>
          <w:lang w:eastAsia="pt-BR"/>
        </w:rPr>
        <w:t xml:space="preserve"> </w:t>
      </w:r>
    </w:p>
    <w:p w:rsidR="00464AEC" w:rsidRPr="00761C47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92422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POSSUI NOTA FISCAL ELETRONICA?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464AEC" w:rsidRPr="00761C47" w:rsidRDefault="005858EE">
      <w:pPr>
        <w:spacing w:line="240" w:lineRule="auto"/>
        <w:ind w:right="-285"/>
        <w:rPr>
          <w:rFonts w:ascii="Times New Roman" w:hAnsi="Times New Roman"/>
        </w:rPr>
      </w:pPr>
      <w:r w:rsidRPr="00761C47">
        <w:rPr>
          <w:rFonts w:ascii="Times New Roman" w:hAnsi="Times New Roman"/>
        </w:rPr>
        <w:t>TRABALHA COM COMPRA MEDIANTE EMPENHO</w:t>
      </w:r>
      <w:r w:rsidRPr="00761C47">
        <w:rPr>
          <w:rStyle w:val="Refdenotaderodap"/>
          <w:rFonts w:ascii="Times New Roman" w:hAnsi="Times New Roman"/>
        </w:rPr>
        <w:footnoteReference w:id="1"/>
      </w:r>
      <w:r w:rsidRPr="00761C47">
        <w:rPr>
          <w:rFonts w:ascii="Times New Roman" w:hAnsi="Times New Roman"/>
        </w:rPr>
        <w:t xml:space="preserve">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924222" w:rsidRPr="00761C47" w:rsidRDefault="00924222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A validade desta proposta é de </w:t>
      </w:r>
      <w:r w:rsidR="00ED3D80">
        <w:rPr>
          <w:rFonts w:ascii="Times New Roman" w:hAnsi="Times New Roman"/>
        </w:rPr>
        <w:t>6</w:t>
      </w:r>
      <w:r w:rsidRPr="00761C47">
        <w:rPr>
          <w:rFonts w:ascii="Times New Roman" w:hAnsi="Times New Roman"/>
        </w:rPr>
        <w:t>0 dias.</w:t>
      </w:r>
    </w:p>
    <w:p w:rsidR="00924222" w:rsidRPr="00761C47" w:rsidRDefault="00924222" w:rsidP="00901B5D">
      <w:pPr>
        <w:spacing w:line="240" w:lineRule="auto"/>
        <w:ind w:right="-1"/>
        <w:rPr>
          <w:rFonts w:ascii="Times New Roman" w:hAnsi="Times New Roman"/>
          <w:i/>
        </w:rPr>
      </w:pPr>
      <w:r w:rsidRPr="00761C47">
        <w:rPr>
          <w:rFonts w:ascii="Times New Roman" w:hAnsi="Times New Roman"/>
          <w:i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761C47">
        <w:rPr>
          <w:rFonts w:ascii="Times New Roman" w:hAnsi="Times New Roman"/>
          <w:i/>
        </w:rPr>
        <w:t>Pública.”</w:t>
      </w:r>
      <w:proofErr w:type="gramEnd"/>
    </w:p>
    <w:p w:rsidR="000B57FD" w:rsidRPr="00761C47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LOCAL: </w:t>
      </w:r>
    </w:p>
    <w:p w:rsidR="000B57FD" w:rsidRDefault="000B57FD" w:rsidP="000B57F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24222" w:rsidRDefault="00924222">
      <w:pPr>
        <w:spacing w:line="240" w:lineRule="auto"/>
        <w:ind w:right="-143"/>
        <w:rPr>
          <w:rFonts w:ascii="Times New Roman" w:hAnsi="Times New Roman"/>
          <w:i/>
          <w:sz w:val="24"/>
          <w:szCs w:val="24"/>
        </w:rPr>
      </w:pPr>
    </w:p>
    <w:p w:rsidR="000B57FD" w:rsidRPr="000B57FD" w:rsidRDefault="000B57FD" w:rsidP="000B57FD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464AEC" w:rsidRPr="00761C47" w:rsidRDefault="000B57FD" w:rsidP="00761C47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="005858EE"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464AEC" w:rsidRPr="00761C47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BF" w:rsidRDefault="00A75FBF">
      <w:pPr>
        <w:spacing w:line="240" w:lineRule="auto"/>
      </w:pPr>
      <w:r>
        <w:separator/>
      </w:r>
    </w:p>
  </w:endnote>
  <w:endnote w:type="continuationSeparator" w:id="0">
    <w:p w:rsidR="00A75FBF" w:rsidRDefault="00A7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BF" w:rsidRDefault="00A75FBF">
      <w:pPr>
        <w:spacing w:after="0"/>
      </w:pPr>
      <w:r>
        <w:separator/>
      </w:r>
    </w:p>
  </w:footnote>
  <w:footnote w:type="continuationSeparator" w:id="0">
    <w:p w:rsidR="00A75FBF" w:rsidRDefault="00A75FBF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E41BE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4348A-4FA7-49E6-8C22-4DB4004D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2</cp:revision>
  <cp:lastPrinted>2024-03-26T17:38:00Z</cp:lastPrinted>
  <dcterms:created xsi:type="dcterms:W3CDTF">2024-06-25T19:31:00Z</dcterms:created>
  <dcterms:modified xsi:type="dcterms:W3CDTF">2024-06-25T19:31:00Z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